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F17B9E" w:rsidRDefault="00F17B9E" w:rsidP="00F17B9E">
      <w:pPr>
        <w:jc w:val="center"/>
        <w:rPr>
          <w:b/>
        </w:rPr>
      </w:pPr>
      <w:r w:rsidRPr="00F17B9E">
        <w:rPr>
          <w:b/>
        </w:rPr>
        <w:t>National Guard Association of South Dakota</w:t>
      </w:r>
    </w:p>
    <w:p w:rsidR="00F17B9E" w:rsidRPr="00F17B9E" w:rsidRDefault="00F17B9E" w:rsidP="00F17B9E">
      <w:pPr>
        <w:jc w:val="center"/>
        <w:rPr>
          <w:b/>
        </w:rPr>
      </w:pPr>
      <w:r w:rsidRPr="00F17B9E">
        <w:rPr>
          <w:b/>
        </w:rPr>
        <w:t>Executive Council Meeting</w:t>
      </w:r>
      <w:r w:rsidR="00B708FA">
        <w:rPr>
          <w:b/>
        </w:rPr>
        <w:t xml:space="preserve"> </w:t>
      </w:r>
      <w:r w:rsidR="00B708FA" w:rsidRPr="00F17B9E">
        <w:rPr>
          <w:b/>
        </w:rPr>
        <w:t>AGENDA</w:t>
      </w:r>
    </w:p>
    <w:p w:rsidR="00F17B9E" w:rsidRPr="00F17B9E" w:rsidRDefault="00B708FA" w:rsidP="00F17B9E">
      <w:pPr>
        <w:jc w:val="center"/>
        <w:rPr>
          <w:b/>
        </w:rPr>
      </w:pPr>
      <w:r>
        <w:rPr>
          <w:b/>
        </w:rPr>
        <w:t>183</w:t>
      </w:r>
      <w:r w:rsidR="006B5F24">
        <w:rPr>
          <w:b/>
        </w:rPr>
        <w:t>0 CST, April 24, 2014</w:t>
      </w:r>
    </w:p>
    <w:p w:rsidR="00F17B9E" w:rsidRDefault="006B5F24" w:rsidP="00F17B9E">
      <w:pPr>
        <w:jc w:val="center"/>
        <w:rPr>
          <w:b/>
        </w:rPr>
      </w:pPr>
      <w:r>
        <w:rPr>
          <w:b/>
        </w:rPr>
        <w:t>Heartland Room</w:t>
      </w:r>
    </w:p>
    <w:p w:rsidR="006B5F24" w:rsidRPr="00F17B9E" w:rsidRDefault="006B5F24" w:rsidP="00F17B9E">
      <w:pPr>
        <w:jc w:val="center"/>
        <w:rPr>
          <w:b/>
        </w:rPr>
      </w:pPr>
      <w:r>
        <w:rPr>
          <w:b/>
        </w:rPr>
        <w:t>Ramkota, Watertown, SD</w:t>
      </w:r>
    </w:p>
    <w:p w:rsidR="00F17B9E" w:rsidRDefault="00F17B9E"/>
    <w:p w:rsidR="00F17B9E" w:rsidRDefault="00F17B9E"/>
    <w:p w:rsidR="00F17B9E" w:rsidRDefault="00F17B9E">
      <w:r>
        <w:t>Call to Or</w:t>
      </w:r>
      <w:r w:rsidR="006B5F24">
        <w:t>der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  <w:t>President Dressler</w:t>
      </w:r>
    </w:p>
    <w:p w:rsidR="00F17B9E" w:rsidRDefault="00F17B9E"/>
    <w:p w:rsidR="00F17B9E" w:rsidRDefault="00F17B9E">
      <w:r>
        <w:t>Pledge of Allegiance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:rsidR="00F17B9E" w:rsidRDefault="00F17B9E"/>
    <w:p w:rsidR="00F17B9E" w:rsidRDefault="00F17B9E">
      <w: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F17B9E" w:rsidRDefault="00F17B9E"/>
    <w:p w:rsidR="00F17B9E" w:rsidRDefault="00F17B9E">
      <w:r>
        <w:t>Review /Approval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 Trygstad</w:t>
      </w:r>
    </w:p>
    <w:p w:rsidR="00F17B9E" w:rsidRDefault="00F17B9E"/>
    <w:p w:rsidR="00F17B9E" w:rsidRDefault="00D02333">
      <w:r>
        <w:t>Reports</w:t>
      </w:r>
    </w:p>
    <w:p w:rsidR="00D02333" w:rsidRDefault="00D02333"/>
    <w:p w:rsidR="00D02333" w:rsidRDefault="00D02333">
      <w:r>
        <w:tab/>
        <w:t>Treasur</w:t>
      </w:r>
      <w:r w:rsidR="006B5F24">
        <w:t>er’s Report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  <w:t>Treasurer Miller</w:t>
      </w:r>
    </w:p>
    <w:p w:rsidR="00D02333" w:rsidRDefault="00D02333">
      <w:r>
        <w:tab/>
        <w:t>Memb</w:t>
      </w:r>
      <w:r w:rsidR="006B5F24">
        <w:t>ership Report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  <w:t>Eric Borah</w:t>
      </w:r>
    </w:p>
    <w:p w:rsidR="00D02333" w:rsidRDefault="00D02333">
      <w:r>
        <w:tab/>
        <w:t>Ins</w:t>
      </w:r>
      <w:r w:rsidR="006B5F24">
        <w:t>urance Report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  <w:t>Dale Gadbois</w:t>
      </w:r>
    </w:p>
    <w:p w:rsidR="00D02333" w:rsidRDefault="00D02333">
      <w:r>
        <w:tab/>
        <w:t>Corporate Sponsorship Report</w:t>
      </w:r>
      <w:r>
        <w:tab/>
      </w:r>
      <w:r>
        <w:tab/>
      </w:r>
      <w:r>
        <w:tab/>
      </w:r>
      <w:r>
        <w:tab/>
      </w:r>
      <w:r>
        <w:tab/>
        <w:t>Quentin Johnson</w:t>
      </w:r>
    </w:p>
    <w:p w:rsidR="00D02333" w:rsidRDefault="00CE7C92">
      <w:r>
        <w:tab/>
        <w:t>Nominations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Quentin Johnson</w:t>
      </w:r>
    </w:p>
    <w:p w:rsidR="00E6306C" w:rsidRDefault="00E6306C">
      <w:r>
        <w:tab/>
        <w:t>Warrant Officer Report                                                                              Brett Anderson</w:t>
      </w:r>
    </w:p>
    <w:p w:rsidR="00E6306C" w:rsidRDefault="00E6306C">
      <w:r>
        <w:tab/>
        <w:t>Retire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Jerry Duba</w:t>
      </w:r>
    </w:p>
    <w:p w:rsidR="00CE7C92" w:rsidRDefault="00B708FA">
      <w:r>
        <w:tab/>
        <w:t>LT</w:t>
      </w:r>
      <w:r w:rsidR="006B5F24">
        <w:t xml:space="preserve"> of the Year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  <w:t>Steve Sewell</w:t>
      </w:r>
    </w:p>
    <w:p w:rsidR="00B708FA" w:rsidRDefault="00B708FA">
      <w:r>
        <w:tab/>
        <w:t>Warrant Officer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Darla Crown</w:t>
      </w:r>
    </w:p>
    <w:p w:rsidR="00B708FA" w:rsidRDefault="00D45445">
      <w:r>
        <w:tab/>
        <w:t>JOPD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Cody Eastman</w:t>
      </w:r>
    </w:p>
    <w:p w:rsidR="00B708FA" w:rsidRDefault="00B708FA" w:rsidP="00B708FA">
      <w:pPr>
        <w:ind w:firstLine="720"/>
      </w:pPr>
      <w:r>
        <w:t>Execut</w:t>
      </w:r>
      <w:r w:rsidR="006B5F24">
        <w:t>ive Directors Report/NGAUS</w:t>
      </w:r>
      <w:r w:rsidR="006B5F24">
        <w:tab/>
      </w:r>
      <w:r w:rsidR="006B5F24">
        <w:tab/>
      </w:r>
      <w:r w:rsidR="006B5F24">
        <w:tab/>
      </w:r>
      <w:r w:rsidR="006B5F24">
        <w:tab/>
      </w:r>
      <w:r w:rsidR="006B5F24">
        <w:tab/>
      </w:r>
      <w:r>
        <w:t>Bob Pasqualucci</w:t>
      </w:r>
    </w:p>
    <w:p w:rsidR="00B708FA" w:rsidRDefault="00B708FA">
      <w:r>
        <w:tab/>
      </w:r>
    </w:p>
    <w:p w:rsidR="00D02333" w:rsidRDefault="00D02333">
      <w:r>
        <w:t>Old Business</w:t>
      </w:r>
    </w:p>
    <w:p w:rsidR="00D02333" w:rsidRDefault="00D02333"/>
    <w:p w:rsidR="00D02333" w:rsidRDefault="00D02333">
      <w:r>
        <w:tab/>
      </w:r>
      <w:r w:rsidR="00D45445">
        <w:t>Website and PayPal                                                                                    Kevin Miller</w:t>
      </w:r>
    </w:p>
    <w:p w:rsidR="00E6306C" w:rsidRDefault="00E6306C">
      <w:r>
        <w:tab/>
        <w:t>Other Old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 Dressler</w:t>
      </w:r>
    </w:p>
    <w:p w:rsidR="00CE7C92" w:rsidRDefault="00CE7C92">
      <w:r>
        <w:tab/>
      </w:r>
    </w:p>
    <w:p w:rsidR="00CE7C92" w:rsidRDefault="00CE7C92">
      <w:r>
        <w:t>New Business</w:t>
      </w:r>
    </w:p>
    <w:p w:rsidR="00CE7C92" w:rsidRDefault="00CE7C92">
      <w:r>
        <w:tab/>
      </w:r>
    </w:p>
    <w:p w:rsidR="00B708FA" w:rsidRDefault="00B708FA">
      <w:r>
        <w:tab/>
        <w:t>Executive Directo</w:t>
      </w:r>
      <w:r w:rsidR="00D45445">
        <w:t>r and Job Description</w:t>
      </w:r>
      <w:r w:rsidR="00D45445">
        <w:tab/>
      </w:r>
      <w:r w:rsidR="00D45445">
        <w:tab/>
      </w:r>
      <w:r w:rsidR="00D45445">
        <w:tab/>
        <w:t xml:space="preserve">             President Dressler</w:t>
      </w:r>
    </w:p>
    <w:p w:rsidR="00B708FA" w:rsidRDefault="00D45445">
      <w:r>
        <w:tab/>
        <w:t>2015</w:t>
      </w:r>
      <w:r w:rsidR="00B708FA">
        <w:t xml:space="preserve"> State Conference</w:t>
      </w:r>
      <w:r w:rsidR="00AF7F1E">
        <w:t xml:space="preserve"> (Huron)</w:t>
      </w:r>
      <w:r w:rsidR="00AF7F1E">
        <w:tab/>
      </w:r>
      <w:r w:rsidR="00AF7F1E">
        <w:tab/>
      </w:r>
      <w:r w:rsidR="00AF7F1E">
        <w:tab/>
        <w:t xml:space="preserve">                          CPT Wilcox</w:t>
      </w:r>
    </w:p>
    <w:p w:rsidR="00B708FA" w:rsidRDefault="00B708FA">
      <w:r>
        <w:tab/>
        <w:t>Other New Business</w:t>
      </w:r>
    </w:p>
    <w:p w:rsidR="00B708FA" w:rsidRDefault="00B708FA" w:rsidP="00B708FA">
      <w:pPr>
        <w:ind w:firstLine="720"/>
      </w:pPr>
      <w:r>
        <w:t>Administrative Announcements/Next Meeting</w:t>
      </w:r>
      <w:r>
        <w:tab/>
      </w:r>
    </w:p>
    <w:p w:rsidR="00B708FA" w:rsidRDefault="00B708FA"/>
    <w:p w:rsidR="00B708FA" w:rsidRDefault="00B708FA">
      <w:r>
        <w:t>Adjournm</w:t>
      </w:r>
      <w:r w:rsidR="00D45445">
        <w:t>ent</w:t>
      </w:r>
      <w:r w:rsidR="00D45445">
        <w:tab/>
      </w:r>
      <w:r w:rsidR="00D45445">
        <w:tab/>
      </w:r>
      <w:r w:rsidR="00D45445">
        <w:tab/>
      </w:r>
      <w:r w:rsidR="00D45445">
        <w:tab/>
      </w:r>
      <w:r w:rsidR="00D45445">
        <w:tab/>
      </w:r>
      <w:r w:rsidR="00D45445">
        <w:tab/>
      </w:r>
      <w:r w:rsidR="00D45445">
        <w:tab/>
      </w:r>
      <w:r w:rsidR="00D45445">
        <w:tab/>
      </w:r>
      <w:r w:rsidR="00D45445">
        <w:tab/>
        <w:t>President Dressler</w:t>
      </w:r>
      <w:r>
        <w:tab/>
      </w:r>
    </w:p>
    <w:sectPr w:rsidR="00B708FA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17B9E"/>
    <w:rsid w:val="000E3E50"/>
    <w:rsid w:val="00327CE6"/>
    <w:rsid w:val="00566D2E"/>
    <w:rsid w:val="006B5F24"/>
    <w:rsid w:val="006C0E05"/>
    <w:rsid w:val="00713582"/>
    <w:rsid w:val="008D143F"/>
    <w:rsid w:val="008F23FF"/>
    <w:rsid w:val="00AF7F1E"/>
    <w:rsid w:val="00B708FA"/>
    <w:rsid w:val="00BF3F73"/>
    <w:rsid w:val="00CE7C92"/>
    <w:rsid w:val="00D0138C"/>
    <w:rsid w:val="00D02333"/>
    <w:rsid w:val="00D45445"/>
    <w:rsid w:val="00E6306C"/>
    <w:rsid w:val="00F17B9E"/>
    <w:rsid w:val="00F4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9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B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B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B9E"/>
    <w:rPr>
      <w:b/>
      <w:bCs/>
    </w:rPr>
  </w:style>
  <w:style w:type="character" w:styleId="Emphasis">
    <w:name w:val="Emphasis"/>
    <w:basedOn w:val="DefaultParagraphFont"/>
    <w:uiPriority w:val="20"/>
    <w:qFormat/>
    <w:rsid w:val="00F17B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B9E"/>
    <w:rPr>
      <w:szCs w:val="32"/>
    </w:rPr>
  </w:style>
  <w:style w:type="paragraph" w:styleId="ListParagraph">
    <w:name w:val="List Paragraph"/>
    <w:basedOn w:val="Normal"/>
    <w:uiPriority w:val="34"/>
    <w:qFormat/>
    <w:rsid w:val="00F17B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B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B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9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9E"/>
    <w:rPr>
      <w:b/>
      <w:i/>
      <w:sz w:val="24"/>
    </w:rPr>
  </w:style>
  <w:style w:type="character" w:styleId="SubtleEmphasis">
    <w:name w:val="Subtle Emphasis"/>
    <w:uiPriority w:val="19"/>
    <w:qFormat/>
    <w:rsid w:val="00F17B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B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B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B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B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B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2</cp:revision>
  <cp:lastPrinted>2014-04-23T16:35:00Z</cp:lastPrinted>
  <dcterms:created xsi:type="dcterms:W3CDTF">2014-04-23T16:36:00Z</dcterms:created>
  <dcterms:modified xsi:type="dcterms:W3CDTF">2014-04-23T16:36:00Z</dcterms:modified>
</cp:coreProperties>
</file>